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0739FECF" w:rsidP="428D1993" w:rsidRDefault="0739FECF" w14:paraId="584513F9" w14:textId="6F346913">
      <w:pPr>
        <w:pStyle w:val="Title"/>
      </w:pPr>
      <w:r w:rsidR="0739FECF">
        <w:rPr/>
        <w:t>Business Case for Enterprise Digital Transformation Initiative (EDTI)</w:t>
      </w:r>
    </w:p>
    <w:p w:rsidR="0739FECF" w:rsidP="428D1993" w:rsidRDefault="0739FECF" w14:paraId="6AF4EB49" w14:textId="1E076C2B">
      <w:pPr>
        <w:pStyle w:val="Subtitle"/>
        <w:rPr/>
      </w:pPr>
      <w:r w:rsidR="0739FECF">
        <w:rPr/>
        <w:t>Enhancing Efficiency, Customer Experience, and Innovation</w:t>
      </w:r>
    </w:p>
    <w:p w:rsidR="0739FECF" w:rsidP="428D1993" w:rsidRDefault="0739FECF" w14:paraId="5B236E3A" w14:textId="02FAB3E4">
      <w:pPr>
        <w:pStyle w:val="Heading1"/>
      </w:pPr>
      <w:r w:rsidR="0739FECF">
        <w:rPr/>
        <w:t>Executive Summary</w:t>
      </w:r>
    </w:p>
    <w:p w:rsidR="0739FECF" w:rsidP="428D1993" w:rsidRDefault="0739FECF" w14:paraId="53A774F4" w14:textId="2A1CEB70">
      <w:pPr>
        <w:pStyle w:val="Normal"/>
      </w:pPr>
      <w:r w:rsidR="0739FECF">
        <w:rPr/>
        <w:t>The Enterprise Digital Transformation Initiative (EDTI) aims to modernize and streamline our organization's operations by leveraging advanced digital technologies. This transformative project is designed to enhance efficiency, improve customer experience, and drive innovation across all departments. By adopting cutting-edge solutions and integrating them into our existing processes, EDTI will position the organization for sustained growth and competitive advantage in the digital age.</w:t>
      </w:r>
    </w:p>
    <w:p w:rsidR="0739FECF" w:rsidP="428D1993" w:rsidRDefault="0739FECF" w14:paraId="654F6FE1" w14:textId="42301624">
      <w:pPr>
        <w:pStyle w:val="Heading1"/>
      </w:pPr>
      <w:r w:rsidR="0739FECF">
        <w:rPr/>
        <w:t>Introduction</w:t>
      </w:r>
    </w:p>
    <w:p w:rsidR="0739FECF" w:rsidP="428D1993" w:rsidRDefault="0739FECF" w14:paraId="29DCABB5" w14:textId="1C519672">
      <w:pPr>
        <w:pStyle w:val="Normal"/>
      </w:pPr>
      <w:r w:rsidR="0739FECF">
        <w:rPr/>
        <w:t>Digital transformation is no longer an option but a necessity for organizations seeking to thrive in today's fast-paced and technology-driven world. The EDTI represents our commitment to embracing change and harnessing the power of digital technologies to propel our organization forward. This business case outlines the rationale, objectives, scope, benefits, and implementation plan for the EDTI, providing a comprehensive roadmap for this critical initiative.</w:t>
      </w:r>
    </w:p>
    <w:p w:rsidR="0739FECF" w:rsidP="428D1993" w:rsidRDefault="0739FECF" w14:paraId="3D2DADBB" w14:textId="55074ACC">
      <w:pPr>
        <w:pStyle w:val="Heading1"/>
      </w:pPr>
      <w:r w:rsidR="0739FECF">
        <w:rPr/>
        <w:t>Background</w:t>
      </w:r>
    </w:p>
    <w:p w:rsidR="0739FECF" w:rsidP="428D1993" w:rsidRDefault="0739FECF" w14:paraId="1D31F785" w14:textId="59B38B33">
      <w:pPr>
        <w:pStyle w:val="Normal"/>
      </w:pPr>
      <w:r w:rsidR="0739FECF">
        <w:rPr/>
        <w:t>Our organization has a rich history of innovation and customer-centricity, but the rapidly evolving digital landscape presents new challenges and opportunities. Traditional business models and processes are increasingly being disrupted by digital advancements, necessitating a proactive approach to transformation. The EDTI is a strategic response to these dynamics, aimed at ensuring our organization remains agile, efficient, and customer-focused in the digital era.</w:t>
      </w:r>
    </w:p>
    <w:p w:rsidR="0739FECF" w:rsidP="428D1993" w:rsidRDefault="0739FECF" w14:paraId="464B7F7A" w14:textId="1CF2E41E">
      <w:pPr>
        <w:pStyle w:val="Heading1"/>
      </w:pPr>
      <w:r w:rsidR="0739FECF">
        <w:rPr/>
        <w:t>Objectives</w:t>
      </w:r>
    </w:p>
    <w:p w:rsidR="0739FECF" w:rsidP="428D1993" w:rsidRDefault="0739FECF" w14:paraId="23DAA8C9" w14:textId="669CC4FE">
      <w:pPr>
        <w:pStyle w:val="Normal"/>
      </w:pPr>
      <w:r w:rsidR="0739FECF">
        <w:rPr/>
        <w:t>The primary objectives of the EDTI are as follows:</w:t>
      </w:r>
    </w:p>
    <w:p w:rsidR="0739FECF" w:rsidP="428D1993" w:rsidRDefault="0739FECF" w14:paraId="5DB22EB3" w14:textId="18462AEB">
      <w:pPr>
        <w:pStyle w:val="ListParagraph"/>
        <w:numPr>
          <w:ilvl w:val="0"/>
          <w:numId w:val="1"/>
        </w:numPr>
        <w:rPr/>
      </w:pPr>
      <w:r w:rsidR="0739FECF">
        <w:rPr/>
        <w:t>Enhance Efficiency: Streamline operations and optimize resource utilization through automation, data analytics, and process reengineering.</w:t>
      </w:r>
    </w:p>
    <w:p w:rsidR="0739FECF" w:rsidP="428D1993" w:rsidRDefault="0739FECF" w14:paraId="645D656F" w14:textId="025BA1DD">
      <w:pPr>
        <w:pStyle w:val="ListParagraph"/>
        <w:numPr>
          <w:ilvl w:val="0"/>
          <w:numId w:val="1"/>
        </w:numPr>
        <w:rPr/>
      </w:pPr>
      <w:r w:rsidR="0739FECF">
        <w:rPr/>
        <w:t>Improve Customer Experience: Leverage digital channels and personalized interactions to deliver superior customer service and engagement.</w:t>
      </w:r>
    </w:p>
    <w:p w:rsidR="0739FECF" w:rsidP="428D1993" w:rsidRDefault="0739FECF" w14:paraId="5C8E258D" w14:textId="54FDE861">
      <w:pPr>
        <w:pStyle w:val="ListParagraph"/>
        <w:numPr>
          <w:ilvl w:val="0"/>
          <w:numId w:val="1"/>
        </w:numPr>
        <w:rPr/>
      </w:pPr>
      <w:r w:rsidR="0739FECF">
        <w:rPr/>
        <w:t>Drive Innovation: Foster a culture of innovation by adopting emerging technologies and encouraging collaboration across departments.</w:t>
      </w:r>
    </w:p>
    <w:p w:rsidR="0739FECF" w:rsidP="428D1993" w:rsidRDefault="0739FECF" w14:paraId="42D0538F" w14:textId="410FB638">
      <w:pPr>
        <w:pStyle w:val="ListParagraph"/>
        <w:numPr>
          <w:ilvl w:val="0"/>
          <w:numId w:val="1"/>
        </w:numPr>
        <w:rPr/>
      </w:pPr>
      <w:r w:rsidR="0739FECF">
        <w:rPr/>
        <w:t>Data-Driven Decision Making: Implement advanced analytics and business intelligence tools to support informed decision-making and strategic planning.</w:t>
      </w:r>
    </w:p>
    <w:p w:rsidR="0739FECF" w:rsidP="428D1993" w:rsidRDefault="0739FECF" w14:paraId="5CF56C3B" w14:textId="30809992">
      <w:pPr>
        <w:pStyle w:val="ListParagraph"/>
        <w:numPr>
          <w:ilvl w:val="0"/>
          <w:numId w:val="1"/>
        </w:numPr>
        <w:rPr/>
      </w:pPr>
      <w:r w:rsidR="0739FECF">
        <w:rPr/>
        <w:t>Scalability and Flexibility: Build a scalable and flexible digital infrastructure that can adapt to changing business needs and market conditions.</w:t>
      </w:r>
    </w:p>
    <w:p w:rsidR="0739FECF" w:rsidP="428D1993" w:rsidRDefault="0739FECF" w14:paraId="42D2FBAF" w14:textId="40A12C58">
      <w:pPr>
        <w:pStyle w:val="Heading1"/>
      </w:pPr>
      <w:r w:rsidR="0739FECF">
        <w:rPr/>
        <w:t>Scope</w:t>
      </w:r>
    </w:p>
    <w:p w:rsidR="0739FECF" w:rsidP="428D1993" w:rsidRDefault="0739FECF" w14:paraId="6438A974" w14:textId="654F3C2D">
      <w:pPr>
        <w:pStyle w:val="Normal"/>
      </w:pPr>
      <w:r w:rsidR="0739FECF">
        <w:rPr/>
        <w:t>The EDTI encompasses a wide range of digital transformation initiatives across various departments, including but not limited to:</w:t>
      </w:r>
    </w:p>
    <w:p w:rsidR="0739FECF" w:rsidP="428D1993" w:rsidRDefault="0739FECF" w14:paraId="0406326B" w14:textId="5F60F5D9">
      <w:pPr>
        <w:pStyle w:val="ListParagraph"/>
        <w:numPr>
          <w:ilvl w:val="0"/>
          <w:numId w:val="2"/>
        </w:numPr>
        <w:rPr/>
      </w:pPr>
      <w:r w:rsidR="0739FECF">
        <w:rPr/>
        <w:t>Operations: Automation of routine tasks, implementation of enterprise resource planning (ERP) systems, and optimization of supply chain management.</w:t>
      </w:r>
    </w:p>
    <w:p w:rsidR="0739FECF" w:rsidP="428D1993" w:rsidRDefault="0739FECF" w14:paraId="0DD140BB" w14:textId="5A39D663">
      <w:pPr>
        <w:pStyle w:val="ListParagraph"/>
        <w:numPr>
          <w:ilvl w:val="0"/>
          <w:numId w:val="2"/>
        </w:numPr>
        <w:rPr/>
      </w:pPr>
      <w:r w:rsidR="0739FECF">
        <w:rPr/>
        <w:t>Customer Service: Deployment of customer relationship management (CRM) systems, development of self-service portals, and integration of omnichannel communication platforms.</w:t>
      </w:r>
    </w:p>
    <w:p w:rsidR="0739FECF" w:rsidP="428D1993" w:rsidRDefault="0739FECF" w14:paraId="4581FDC1" w14:textId="285B09D4">
      <w:pPr>
        <w:pStyle w:val="ListParagraph"/>
        <w:numPr>
          <w:ilvl w:val="0"/>
          <w:numId w:val="2"/>
        </w:numPr>
        <w:rPr/>
      </w:pPr>
      <w:r w:rsidR="0739FECF">
        <w:rPr/>
        <w:t>Marketing and Sales: Utilization of digital marketing tools, data-driven customer insights, and e-commerce platforms to enhance marketing effectiveness and sales performance.</w:t>
      </w:r>
    </w:p>
    <w:p w:rsidR="0739FECF" w:rsidP="72FAC008" w:rsidRDefault="0739FECF" w14:paraId="6593EAA0" w14:textId="1F831C24">
      <w:pPr>
        <w:pStyle w:val="ListParagraph"/>
        <w:numPr>
          <w:ilvl w:val="0"/>
          <w:numId w:val="2"/>
        </w:numPr>
        <w:rPr/>
      </w:pPr>
      <w:r w:rsidR="0739FECF">
        <w:rPr/>
        <w:t>Human Resources: Adoption of digital HR solutions for recruitment, talent management, employee engagement, and performance evaluation.</w:t>
      </w:r>
    </w:p>
    <w:p w:rsidR="0739FECF" w:rsidP="72FAC008" w:rsidRDefault="0739FECF" w14:paraId="2265045D" w14:textId="3AD6EDB8">
      <w:pPr>
        <w:pStyle w:val="ListParagraph"/>
        <w:numPr>
          <w:ilvl w:val="0"/>
          <w:numId w:val="2"/>
        </w:numPr>
        <w:rPr/>
      </w:pPr>
      <w:r w:rsidR="0739FECF">
        <w:rPr/>
        <w:t>Finance: Implementation of financial management software, automation of accounting processes, and real-time financial reporting.</w:t>
      </w:r>
    </w:p>
    <w:p w:rsidR="0739FECF" w:rsidP="72FAC008" w:rsidRDefault="0739FECF" w14:paraId="0198A6A1" w14:textId="5CBDE59C">
      <w:pPr>
        <w:pStyle w:val="ListParagraph"/>
        <w:numPr>
          <w:ilvl w:val="0"/>
          <w:numId w:val="2"/>
        </w:numPr>
        <w:rPr/>
      </w:pPr>
      <w:r w:rsidR="0739FECF">
        <w:rPr/>
        <w:t>IT Infrastructure: Upgrading of IT infrastructure, cloud migration, cybersecurity enhancements, and implementation of data governance frameworks.</w:t>
      </w:r>
    </w:p>
    <w:p w:rsidR="0739FECF" w:rsidP="72FAC008" w:rsidRDefault="0739FECF" w14:paraId="04C5CC17" w14:textId="050BEB04">
      <w:pPr>
        <w:pStyle w:val="Heading1"/>
      </w:pPr>
      <w:r w:rsidR="0739FECF">
        <w:rPr/>
        <w:t>Benefits</w:t>
      </w:r>
    </w:p>
    <w:p w:rsidR="0739FECF" w:rsidP="72FAC008" w:rsidRDefault="0739FECF" w14:paraId="6A12ED52" w14:textId="7D40B4D6">
      <w:pPr>
        <w:pStyle w:val="Normal"/>
      </w:pPr>
      <w:r w:rsidR="0739FECF">
        <w:rPr/>
        <w:t>The EDTI is expected to deliver significant benefits to the organization, including:</w:t>
      </w:r>
    </w:p>
    <w:p w:rsidR="0739FECF" w:rsidP="72FAC008" w:rsidRDefault="0739FECF" w14:paraId="1CCAF709" w14:textId="102459DC">
      <w:pPr>
        <w:pStyle w:val="ListParagraph"/>
        <w:numPr>
          <w:ilvl w:val="0"/>
          <w:numId w:val="3"/>
        </w:numPr>
        <w:rPr/>
      </w:pPr>
      <w:r w:rsidR="0739FECF">
        <w:rPr/>
        <w:t>Increased Efficiency: Automation and process optimization will reduce operational costs, minimize errors, and improve productivity.</w:t>
      </w:r>
    </w:p>
    <w:p w:rsidR="0739FECF" w:rsidP="72FAC008" w:rsidRDefault="0739FECF" w14:paraId="1E7515E0" w14:textId="6B095150">
      <w:pPr>
        <w:pStyle w:val="ListParagraph"/>
        <w:numPr>
          <w:ilvl w:val="0"/>
          <w:numId w:val="3"/>
        </w:numPr>
        <w:rPr/>
      </w:pPr>
      <w:r w:rsidR="0739FECF">
        <w:rPr/>
        <w:t>Enhanced Customer Satisfaction: Improved digital interactions and personalized services will lead to higher customer satisfaction and loyalty.</w:t>
      </w:r>
    </w:p>
    <w:p w:rsidR="0739FECF" w:rsidP="72FAC008" w:rsidRDefault="0739FECF" w14:paraId="4609C41A" w14:textId="146CA011">
      <w:pPr>
        <w:pStyle w:val="ListParagraph"/>
        <w:numPr>
          <w:ilvl w:val="0"/>
          <w:numId w:val="3"/>
        </w:numPr>
        <w:rPr/>
      </w:pPr>
      <w:r w:rsidR="0739FECF">
        <w:rPr/>
        <w:t>Innovation and Agility: Embracing emerging technologies will foster innovation and enable the organization to respond quickly to market changes.</w:t>
      </w:r>
    </w:p>
    <w:p w:rsidR="0739FECF" w:rsidP="72FAC008" w:rsidRDefault="0739FECF" w14:paraId="089CAF60" w14:textId="77115438">
      <w:pPr>
        <w:pStyle w:val="ListParagraph"/>
        <w:numPr>
          <w:ilvl w:val="0"/>
          <w:numId w:val="3"/>
        </w:numPr>
        <w:rPr/>
      </w:pPr>
      <w:r w:rsidR="0739FECF">
        <w:rPr/>
        <w:t>Strategic Insights: Advanced analytics will provide valuable insights into business performance, customer behavior, and market trends.</w:t>
      </w:r>
    </w:p>
    <w:p w:rsidR="0739FECF" w:rsidP="72FAC008" w:rsidRDefault="0739FECF" w14:paraId="78262EFE" w14:textId="58E48090">
      <w:pPr>
        <w:pStyle w:val="ListParagraph"/>
        <w:numPr>
          <w:ilvl w:val="0"/>
          <w:numId w:val="3"/>
        </w:numPr>
        <w:rPr/>
      </w:pPr>
      <w:r w:rsidR="0739FECF">
        <w:rPr/>
        <w:t>Competitive Advantage: A modernized digital infrastructure will position the organization as a leader in the industry, attracting new customers and retaining existing ones.</w:t>
      </w:r>
    </w:p>
    <w:p w:rsidR="0739FECF" w:rsidP="72FAC008" w:rsidRDefault="0739FECF" w14:paraId="19501390" w14:textId="00CD055F">
      <w:pPr>
        <w:pStyle w:val="Heading1"/>
      </w:pPr>
      <w:r w:rsidR="0739FECF">
        <w:rPr/>
        <w:t>Implementation Plan</w:t>
      </w:r>
    </w:p>
    <w:p w:rsidR="0739FECF" w:rsidP="72FAC008" w:rsidRDefault="0739FECF" w14:paraId="71AD8D29" w14:textId="6F1DAA6E">
      <w:pPr>
        <w:pStyle w:val="Normal"/>
      </w:pPr>
      <w:r w:rsidR="0739FECF">
        <w:rPr/>
        <w:t>The successful implementation of the EDTI requires a structured approach, including the following key phases:</w:t>
      </w:r>
    </w:p>
    <w:p w:rsidR="0739FECF" w:rsidP="72FAC008" w:rsidRDefault="0739FECF" w14:paraId="7E4E5A56" w14:textId="0DDFF8C5">
      <w:pPr>
        <w:pStyle w:val="Heading2"/>
      </w:pPr>
      <w:r w:rsidR="0739FECF">
        <w:rPr/>
        <w:t>1. Planning and Assessment</w:t>
      </w:r>
    </w:p>
    <w:p w:rsidR="0739FECF" w:rsidP="72FAC008" w:rsidRDefault="0739FECF" w14:paraId="4EF77E2F" w14:textId="5571ED6F">
      <w:pPr>
        <w:pStyle w:val="ListParagraph"/>
        <w:numPr>
          <w:ilvl w:val="0"/>
          <w:numId w:val="4"/>
        </w:numPr>
        <w:rPr/>
      </w:pPr>
      <w:r w:rsidR="0739FECF">
        <w:rPr/>
        <w:t>Conduct a comprehensive assessment of current processes, systems, and technologies.</w:t>
      </w:r>
    </w:p>
    <w:p w:rsidR="0739FECF" w:rsidP="72FAC008" w:rsidRDefault="0739FECF" w14:paraId="2E42EE8C" w14:textId="0D8370AB">
      <w:pPr>
        <w:pStyle w:val="ListParagraph"/>
        <w:numPr>
          <w:ilvl w:val="0"/>
          <w:numId w:val="4"/>
        </w:numPr>
        <w:rPr/>
      </w:pPr>
      <w:r w:rsidR="0739FECF">
        <w:rPr/>
        <w:t>Identify key areas for improvement and prioritize initiatives based on business impact.</w:t>
      </w:r>
    </w:p>
    <w:p w:rsidR="0739FECF" w:rsidP="72FAC008" w:rsidRDefault="0739FECF" w14:paraId="1B99A923" w14:textId="1F7E578F">
      <w:pPr>
        <w:pStyle w:val="ListParagraph"/>
        <w:numPr>
          <w:ilvl w:val="0"/>
          <w:numId w:val="4"/>
        </w:numPr>
        <w:rPr/>
      </w:pPr>
      <w:r w:rsidR="0739FECF">
        <w:rPr/>
        <w:t>Develop a detailed project plan, including timelines, milestones, and resource requirements.</w:t>
      </w:r>
    </w:p>
    <w:p w:rsidR="0739FECF" w:rsidP="72FAC008" w:rsidRDefault="0739FECF" w14:paraId="5E0166A0" w14:textId="7CCA3CDC">
      <w:pPr>
        <w:pStyle w:val="Heading2"/>
      </w:pPr>
      <w:r w:rsidR="0739FECF">
        <w:rPr/>
        <w:t>2. Design and Development</w:t>
      </w:r>
    </w:p>
    <w:p w:rsidR="0739FECF" w:rsidP="72FAC008" w:rsidRDefault="0739FECF" w14:paraId="34018441" w14:textId="707FCC27">
      <w:pPr>
        <w:pStyle w:val="ListParagraph"/>
        <w:numPr>
          <w:ilvl w:val="0"/>
          <w:numId w:val="5"/>
        </w:numPr>
        <w:rPr/>
      </w:pPr>
      <w:r w:rsidR="0739FECF">
        <w:rPr/>
        <w:t>Design digital solutions tailored to the organization's needs and objectives.</w:t>
      </w:r>
    </w:p>
    <w:p w:rsidR="0739FECF" w:rsidP="72FAC008" w:rsidRDefault="0739FECF" w14:paraId="454CF0E9" w14:textId="2B3B844F">
      <w:pPr>
        <w:pStyle w:val="ListParagraph"/>
        <w:numPr>
          <w:ilvl w:val="0"/>
          <w:numId w:val="5"/>
        </w:numPr>
        <w:rPr/>
      </w:pPr>
      <w:r w:rsidR="0739FECF">
        <w:rPr/>
        <w:t>Develop and test new systems, applications, and processes in a controlled environment.</w:t>
      </w:r>
    </w:p>
    <w:p w:rsidR="0739FECF" w:rsidP="72FAC008" w:rsidRDefault="0739FECF" w14:paraId="09A1FFB4" w14:textId="50884117">
      <w:pPr>
        <w:pStyle w:val="ListParagraph"/>
        <w:numPr>
          <w:ilvl w:val="0"/>
          <w:numId w:val="5"/>
        </w:numPr>
        <w:rPr/>
      </w:pPr>
      <w:r w:rsidR="0739FECF">
        <w:rPr/>
        <w:t>Ensure compliance with industry standards, regulations, and best practices.</w:t>
      </w:r>
    </w:p>
    <w:p w:rsidR="0739FECF" w:rsidP="72FAC008" w:rsidRDefault="0739FECF" w14:paraId="09A49DAE" w14:textId="19CEA3C5">
      <w:pPr>
        <w:pStyle w:val="Heading2"/>
      </w:pPr>
      <w:r w:rsidR="0739FECF">
        <w:rPr/>
        <w:t>3. Implementation and Integration</w:t>
      </w:r>
    </w:p>
    <w:p w:rsidR="0739FECF" w:rsidP="72FAC008" w:rsidRDefault="0739FECF" w14:paraId="0D130DFD" w14:textId="435A3014">
      <w:pPr>
        <w:pStyle w:val="ListParagraph"/>
        <w:numPr>
          <w:ilvl w:val="0"/>
          <w:numId w:val="6"/>
        </w:numPr>
        <w:rPr/>
      </w:pPr>
      <w:r w:rsidR="0739FECF">
        <w:rPr/>
        <w:t>Roll out digital solutions in phases to minimize disruption and ensure smooth transitions.</w:t>
      </w:r>
    </w:p>
    <w:p w:rsidR="0739FECF" w:rsidP="72FAC008" w:rsidRDefault="0739FECF" w14:paraId="65A2E9EA" w14:textId="4E55F729">
      <w:pPr>
        <w:pStyle w:val="ListParagraph"/>
        <w:numPr>
          <w:ilvl w:val="0"/>
          <w:numId w:val="6"/>
        </w:numPr>
        <w:rPr/>
      </w:pPr>
      <w:r w:rsidR="0739FECF">
        <w:rPr/>
        <w:t>Integrate new systems with existing infrastructure and processes.</w:t>
      </w:r>
    </w:p>
    <w:p w:rsidR="0739FECF" w:rsidP="72FAC008" w:rsidRDefault="0739FECF" w14:paraId="69EC430E" w14:textId="726B8AFE">
      <w:pPr>
        <w:pStyle w:val="ListParagraph"/>
        <w:numPr>
          <w:ilvl w:val="0"/>
          <w:numId w:val="6"/>
        </w:numPr>
        <w:rPr/>
      </w:pPr>
      <w:r w:rsidR="0739FECF">
        <w:rPr/>
        <w:t>Provide training and support to employees to facilitate adoption and maximize usability.</w:t>
      </w:r>
    </w:p>
    <w:p w:rsidR="0739FECF" w:rsidP="72FAC008" w:rsidRDefault="0739FECF" w14:paraId="3C9D607A" w14:textId="1FE4E548">
      <w:pPr>
        <w:pStyle w:val="Heading2"/>
      </w:pPr>
      <w:r w:rsidR="0739FECF">
        <w:rPr/>
        <w:t>4. Monitoring and Optimization</w:t>
      </w:r>
    </w:p>
    <w:p w:rsidR="0739FECF" w:rsidP="72FAC008" w:rsidRDefault="0739FECF" w14:paraId="54069234" w14:textId="424AF660">
      <w:pPr>
        <w:pStyle w:val="ListParagraph"/>
        <w:numPr>
          <w:ilvl w:val="0"/>
          <w:numId w:val="7"/>
        </w:numPr>
        <w:rPr/>
      </w:pPr>
      <w:r w:rsidR="0739FECF">
        <w:rPr/>
        <w:t>Monitor the performance of digital solutions and gather feedback from users.</w:t>
      </w:r>
    </w:p>
    <w:p w:rsidR="0739FECF" w:rsidP="72FAC008" w:rsidRDefault="0739FECF" w14:paraId="4008904C" w14:textId="1347BFA5">
      <w:pPr>
        <w:pStyle w:val="ListParagraph"/>
        <w:numPr>
          <w:ilvl w:val="0"/>
          <w:numId w:val="7"/>
        </w:numPr>
        <w:rPr/>
      </w:pPr>
      <w:r w:rsidR="0739FECF">
        <w:rPr/>
        <w:t>Continuously optimize processes and systems based on data-driven insights.</w:t>
      </w:r>
    </w:p>
    <w:p w:rsidR="0739FECF" w:rsidP="72FAC008" w:rsidRDefault="0739FECF" w14:paraId="0A976C28" w14:textId="269872F4">
      <w:pPr>
        <w:pStyle w:val="ListParagraph"/>
        <w:numPr>
          <w:ilvl w:val="0"/>
          <w:numId w:val="7"/>
        </w:numPr>
        <w:rPr/>
      </w:pPr>
      <w:r w:rsidR="0739FECF">
        <w:rPr/>
        <w:t>Adjust and refine the implementation plan as needed to achieve desired outcomes.</w:t>
      </w:r>
    </w:p>
    <w:p w:rsidR="0739FECF" w:rsidP="72FAC008" w:rsidRDefault="0739FECF" w14:paraId="387687DB" w14:textId="360B2436">
      <w:pPr>
        <w:pStyle w:val="Heading1"/>
      </w:pPr>
      <w:r w:rsidR="0739FECF">
        <w:rPr/>
        <w:t>Risk Management</w:t>
      </w:r>
    </w:p>
    <w:p w:rsidR="0739FECF" w:rsidP="72FAC008" w:rsidRDefault="0739FECF" w14:paraId="5548BC29" w14:textId="7DED6988">
      <w:pPr>
        <w:pStyle w:val="Normal"/>
      </w:pPr>
      <w:r w:rsidR="0739FECF">
        <w:rPr/>
        <w:t>Effective risk management is crucial to the success of the EDTI. Potential risks and mitigation strategies include:</w:t>
      </w:r>
    </w:p>
    <w:p w:rsidR="0739FECF" w:rsidP="72FAC008" w:rsidRDefault="0739FECF" w14:paraId="22D960C4" w14:textId="323591FC">
      <w:pPr>
        <w:pStyle w:val="ListParagraph"/>
        <w:numPr>
          <w:ilvl w:val="0"/>
          <w:numId w:val="8"/>
        </w:numPr>
        <w:rPr/>
      </w:pPr>
      <w:r w:rsidR="0739FECF">
        <w:rPr/>
        <w:t>Technical Challenges: Collaborate with experienced technology partners and conduct thorough testing to address technical issues.</w:t>
      </w:r>
    </w:p>
    <w:p w:rsidR="0739FECF" w:rsidP="72FAC008" w:rsidRDefault="0739FECF" w14:paraId="16D1B1FD" w14:textId="1374F7DB">
      <w:pPr>
        <w:pStyle w:val="ListParagraph"/>
        <w:numPr>
          <w:ilvl w:val="0"/>
          <w:numId w:val="8"/>
        </w:numPr>
        <w:rPr/>
      </w:pPr>
      <w:r w:rsidR="0739FECF">
        <w:rPr/>
        <w:t>Change Resistance: Engage employees early in the process, communicate benefits clearly, and provide comprehensive training.</w:t>
      </w:r>
    </w:p>
    <w:p w:rsidR="0739FECF" w:rsidP="72FAC008" w:rsidRDefault="0739FECF" w14:paraId="697F04E2" w14:textId="25BA52A4">
      <w:pPr>
        <w:pStyle w:val="ListParagraph"/>
        <w:numPr>
          <w:ilvl w:val="0"/>
          <w:numId w:val="8"/>
        </w:numPr>
        <w:rPr/>
      </w:pPr>
      <w:r w:rsidR="0739FECF">
        <w:rPr/>
        <w:t>Data Security: Implement robust cybersecurity measures and data governance frameworks to protect sensitive information.</w:t>
      </w:r>
    </w:p>
    <w:p w:rsidR="0739FECF" w:rsidP="72FAC008" w:rsidRDefault="0739FECF" w14:paraId="3B1971CE" w14:textId="3DE82D48">
      <w:pPr>
        <w:pStyle w:val="ListParagraph"/>
        <w:numPr>
          <w:ilvl w:val="0"/>
          <w:numId w:val="8"/>
        </w:numPr>
        <w:rPr/>
      </w:pPr>
      <w:r w:rsidR="0739FECF">
        <w:rPr/>
        <w:t>Budget Constraints: Allocate sufficient resources and prioritize initiatives based on cost-benefit analysis.</w:t>
      </w:r>
    </w:p>
    <w:p w:rsidR="0739FECF" w:rsidP="72FAC008" w:rsidRDefault="0739FECF" w14:paraId="2635E191" w14:textId="2BE9B610">
      <w:pPr>
        <w:pStyle w:val="ListParagraph"/>
        <w:numPr>
          <w:ilvl w:val="0"/>
          <w:numId w:val="8"/>
        </w:numPr>
        <w:rPr/>
      </w:pPr>
      <w:r w:rsidR="0739FECF">
        <w:rPr/>
        <w:t>Project Delays: Establish clear timelines, monitor progress regularly, and address bottlenecks promptly.</w:t>
      </w:r>
    </w:p>
    <w:p w:rsidR="0739FECF" w:rsidP="72FAC008" w:rsidRDefault="0739FECF" w14:paraId="5695A720" w14:textId="03B2D32A">
      <w:pPr>
        <w:pStyle w:val="Heading1"/>
      </w:pPr>
      <w:r w:rsidR="0739FECF">
        <w:rPr/>
        <w:t>Conclusion</w:t>
      </w:r>
    </w:p>
    <w:p w:rsidR="0739FECF" w:rsidP="72FAC008" w:rsidRDefault="0739FECF" w14:paraId="4CC59FDF" w14:textId="655F209F">
      <w:pPr>
        <w:pStyle w:val="Normal"/>
      </w:pPr>
      <w:r w:rsidR="0739FECF">
        <w:rPr/>
        <w:t>The Enterprise Digital Transformation Initiative (EDTI) represents a strategic investment in the future of our organization. By leveraging advanced digital technologies, we can enhance efficiency, improve customer experience, and drive innovation across all departments. This comprehensive business case outlines the rationale, objectives, scope, benefits, and implementation plan for the EDTI, providing a clear roadmap for achieving our digital transformation goals. We are confident that this initiative will position our organization for sustained success in the digital age.</w:t>
      </w:r>
    </w:p>
    <w:p xmlns:wp14="http://schemas.microsoft.com/office/word/2010/wordml" wp14:paraId="2C078E63" wp14:textId="06A5EB7C"/>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8">
    <w:nsid w:val="69265cb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1c79db3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23bb4d4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23d2f7e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7b98584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2bde7ce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5dd5640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782a48a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F24"/>
    <w:rsid w:val="005B0F24"/>
    <w:rsid w:val="0739FECF"/>
    <w:rsid w:val="428D1993"/>
    <w:rsid w:val="72FAC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B0F24"/>
  <w15:chartTrackingRefBased/>
  <w15:docId w15:val="{0AC91FA3-C737-40A4-9537-A85A2AE5CA8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uiPriority w:val="34"/>
    <w:name w:val="List Paragraph"/>
    <w:basedOn w:val="Normal"/>
    <w:qFormat/>
    <w:rsid w:val="428D1993"/>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f810190d72c84695"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1CE28BD982FC49BBEE983C3AE0D9AC" ma:contentTypeVersion="10" ma:contentTypeDescription="Create a new document." ma:contentTypeScope="" ma:versionID="1ddbc7d989a3358eefb3085e339fd137">
  <xsd:schema xmlns:xsd="http://www.w3.org/2001/XMLSchema" xmlns:xs="http://www.w3.org/2001/XMLSchema" xmlns:p="http://schemas.microsoft.com/office/2006/metadata/properties" xmlns:ns2="2d27fadb-54ef-4362-b229-b41e4692d589" xmlns:ns3="e2ecedd7-ecd4-408d-9425-855ac022e5fa" targetNamespace="http://schemas.microsoft.com/office/2006/metadata/properties" ma:root="true" ma:fieldsID="1437688aa650a127a10ff39421862544" ns2:_="" ns3:_="">
    <xsd:import namespace="2d27fadb-54ef-4362-b229-b41e4692d589"/>
    <xsd:import namespace="e2ecedd7-ecd4-408d-9425-855ac022e5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ocument_x0020_type" minOccurs="0"/>
                <xsd:element ref="ns3:PrimeClassificationStatus" minOccurs="0"/>
                <xsd:element ref="ns3:PrimeClassificationStatusDetails" minOccurs="0"/>
                <xsd:element ref="ns3:PrimeLastClassified" minOccurs="0"/>
                <xsd:element ref="ns3:PrimeCorrectedByUser" minOccurs="0"/>
                <xsd:element ref="ns2:File_x0020_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7fadb-54ef-4362-b229-b41e4692d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ocument_x0020_type" ma:index="12" nillable="true" ma:displayName="Document type" ma:internalName="Document_x0020_type">
      <xsd:simpleType>
        <xsd:restriction base="dms:Choice">
          <xsd:enumeration value="Implementation plan"/>
          <xsd:enumeration value="Project proposal"/>
          <xsd:enumeration value="Technical specification"/>
          <xsd:enumeration value="Training material"/>
          <xsd:enumeration value="Unknown"/>
        </xsd:restriction>
      </xsd:simpleType>
    </xsd:element>
    <xsd:element name="File_x0020_summary" ma:index="17" nillable="true" ma:displayName="File summary" ma:internalName="File_x0020_summar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ecedd7-ecd4-408d-9425-855ac022e5fa" elementFormDefault="qualified">
    <xsd:import namespace="http://schemas.microsoft.com/office/2006/documentManagement/types"/>
    <xsd:import namespace="http://schemas.microsoft.com/office/infopath/2007/PartnerControls"/>
    <xsd:element name="PrimeClassificationStatus" ma:index="13" nillable="true" ma:displayName="Processing status" ma:internalName="PrimeClassificationStatus">
      <xsd:simpleType>
        <xsd:restriction base="dms:Text"/>
      </xsd:simpleType>
    </xsd:element>
    <xsd:element name="PrimeClassificationStatusDetails" ma:index="14" nillable="true" ma:displayName="Processing details" ma:internalName="PrimeClassificationStatusDetails">
      <xsd:simpleType>
        <xsd:restriction base="dms:Note">
          <xsd:maxLength value="255"/>
        </xsd:restriction>
      </xsd:simpleType>
    </xsd:element>
    <xsd:element name="PrimeLastClassified" ma:index="15" nillable="true" ma:displayName="Processed" ma:internalName="PrimeLastClassified">
      <xsd:simpleType>
        <xsd:restriction base="dms:DateTime"/>
      </xsd:simpleType>
    </xsd:element>
    <xsd:element name="PrimeCorrectedByUser" ma:index="16" nillable="true" ma:displayName="Corrected" ma:internalName="PrimeCorrectedByUser">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type xmlns="2d27fadb-54ef-4362-b229-b41e4692d589">Project proposal</Document_x0020_type>
    <PrimeClassificationStatus xmlns="e2ecedd7-ecd4-408d-9425-855ac022e5fa" xsi:nil="true"/>
    <PrimeClassificationStatusDetails xmlns="e2ecedd7-ecd4-408d-9425-855ac022e5fa" xsi:nil="true"/>
    <PrimeLastClassified xmlns="e2ecedd7-ecd4-408d-9425-855ac022e5fa" xsi:nil="true"/>
    <PrimeCorrectedByUser xmlns="e2ecedd7-ecd4-408d-9425-855ac022e5fa" xsi:nil="true"/>
    <File_x0020_summary xmlns="2d27fadb-54ef-4362-b229-b41e4692d589">The document presents a business case for the Enterprise Digital Transformation Initiative (EDTI), outlining its objectives, scope, benefits, and implementation plan. EDTI aims to modernize operations, enhance efficiency, improve customer experience, and </File_x0020_summary>
  </documentManagement>
</p:properties>
</file>

<file path=customXml/itemProps1.xml><?xml version="1.0" encoding="utf-8"?>
<ds:datastoreItem xmlns:ds="http://schemas.openxmlformats.org/officeDocument/2006/customXml" ds:itemID="{CAC235C3-51E0-4A52-94C9-4F53C13F8210}"/>
</file>

<file path=customXml/itemProps2.xml><?xml version="1.0" encoding="utf-8"?>
<ds:datastoreItem xmlns:ds="http://schemas.openxmlformats.org/officeDocument/2006/customXml" ds:itemID="{620477B6-8221-4781-95AC-2A4DF468E3C2}"/>
</file>

<file path=customXml/itemProps3.xml><?xml version="1.0" encoding="utf-8"?>
<ds:datastoreItem xmlns:ds="http://schemas.openxmlformats.org/officeDocument/2006/customXml" ds:itemID="{4EA12B34-0CB8-441E-BEC8-18C3FF00E7C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McDonnell</dc:creator>
  <cp:keywords/>
  <dc:description/>
  <cp:lastModifiedBy>Kevin McDonnell</cp:lastModifiedBy>
  <dcterms:created xsi:type="dcterms:W3CDTF">2025-02-20T22:33:13Z</dcterms:created>
  <dcterms:modified xsi:type="dcterms:W3CDTF">2025-02-20T22:34:35Z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0x010100B31CE28BD982FC49BBEE983C3AE0D9AC</vt:lpwstr>
  </property>
</Properties>
</file>